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51FC" w14:textId="77777777" w:rsidR="00B4458B" w:rsidRDefault="00F36C6E">
      <w:pPr>
        <w:pStyle w:val="BodyText"/>
        <w:rPr>
          <w:b w:val="0"/>
          <w:sz w:val="20"/>
        </w:rPr>
      </w:pPr>
      <w:r>
        <w:rPr>
          <w:b w:val="0"/>
          <w:noProof/>
          <w:sz w:val="44"/>
        </w:rPr>
        <w:drawing>
          <wp:anchor distT="0" distB="0" distL="114300" distR="114300" simplePos="0" relativeHeight="251657216" behindDoc="0" locked="0" layoutInCell="1" allowOverlap="1" wp14:anchorId="0ABD8102" wp14:editId="230ADE1B">
            <wp:simplePos x="0" y="0"/>
            <wp:positionH relativeFrom="column">
              <wp:posOffset>205740</wp:posOffset>
            </wp:positionH>
            <wp:positionV relativeFrom="paragraph">
              <wp:posOffset>5080</wp:posOffset>
            </wp:positionV>
            <wp:extent cx="980009" cy="1258570"/>
            <wp:effectExtent l="0" t="0" r="0" b="0"/>
            <wp:wrapNone/>
            <wp:docPr id="459132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30" cy="1271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630ECE" w14:textId="77777777" w:rsidR="00B4458B" w:rsidRDefault="00B4458B">
      <w:pPr>
        <w:pStyle w:val="BodyText"/>
        <w:spacing w:before="10"/>
        <w:rPr>
          <w:b w:val="0"/>
          <w:sz w:val="25"/>
        </w:rPr>
      </w:pPr>
    </w:p>
    <w:p w14:paraId="683BE201" w14:textId="77777777" w:rsidR="00B4458B" w:rsidRDefault="00A25DF7" w:rsidP="00A25DF7">
      <w:pPr>
        <w:spacing w:before="81"/>
        <w:rPr>
          <w:b/>
          <w:i/>
          <w:sz w:val="28"/>
        </w:rPr>
      </w:pPr>
      <w:r>
        <w:rPr>
          <w:b/>
          <w:sz w:val="44"/>
        </w:rPr>
        <w:t xml:space="preserve">                   MS</w:t>
      </w:r>
      <w:r w:rsidR="00746A6A">
        <w:rPr>
          <w:b/>
          <w:sz w:val="44"/>
        </w:rPr>
        <w:t xml:space="preserve">. </w:t>
      </w:r>
      <w:r w:rsidR="00F36C6E">
        <w:rPr>
          <w:b/>
          <w:spacing w:val="3"/>
          <w:sz w:val="44"/>
        </w:rPr>
        <w:t>SABITRI PRADHAN</w:t>
      </w:r>
      <w:r w:rsidR="00746A6A">
        <w:rPr>
          <w:b/>
          <w:spacing w:val="3"/>
          <w:sz w:val="44"/>
        </w:rPr>
        <w:t xml:space="preserve"> </w:t>
      </w:r>
      <w:r w:rsidRPr="00746A6A">
        <w:rPr>
          <w:b/>
          <w:sz w:val="28"/>
        </w:rPr>
        <w:t>(</w:t>
      </w:r>
      <w:proofErr w:type="spellStart"/>
      <w:proofErr w:type="gramStart"/>
      <w:r w:rsidRPr="00746A6A">
        <w:rPr>
          <w:b/>
          <w:sz w:val="28"/>
        </w:rPr>
        <w:t>M.Pharm</w:t>
      </w:r>
      <w:proofErr w:type="spellEnd"/>
      <w:proofErr w:type="gramEnd"/>
      <w:r w:rsidRPr="00746A6A">
        <w:rPr>
          <w:b/>
          <w:color w:val="164680"/>
          <w:sz w:val="28"/>
        </w:rPr>
        <w:t>)</w:t>
      </w:r>
    </w:p>
    <w:p w14:paraId="5C5A333A" w14:textId="77777777" w:rsidR="00B4458B" w:rsidRDefault="00750206">
      <w:pPr>
        <w:pStyle w:val="BodyText"/>
        <w:spacing w:before="76"/>
        <w:ind w:left="2107"/>
      </w:pPr>
      <w:r>
        <w:t>Ass</w:t>
      </w:r>
      <w:r w:rsidR="00F36C6E">
        <w:t>istant</w:t>
      </w:r>
      <w:r w:rsidR="00746A6A">
        <w:t xml:space="preserve"> </w:t>
      </w:r>
      <w:r>
        <w:t>Professor</w:t>
      </w:r>
    </w:p>
    <w:p w14:paraId="0B6C235F" w14:textId="77777777" w:rsidR="00B4458B" w:rsidRDefault="00750206">
      <w:pPr>
        <w:pStyle w:val="BodyText"/>
        <w:spacing w:before="41"/>
        <w:ind w:left="2107"/>
      </w:pPr>
      <w:r>
        <w:t>Mata</w:t>
      </w:r>
      <w:r w:rsidR="00746A6A">
        <w:t xml:space="preserve"> </w:t>
      </w:r>
      <w:r>
        <w:t>Gujri</w:t>
      </w:r>
      <w:r w:rsidR="00746A6A">
        <w:t xml:space="preserve"> </w:t>
      </w:r>
      <w:r>
        <w:t>College</w:t>
      </w:r>
      <w:r w:rsidR="00746A6A">
        <w:t xml:space="preserve"> </w:t>
      </w:r>
      <w:r>
        <w:t>of Pharmacy, Kishanganj,</w:t>
      </w:r>
      <w:r w:rsidR="00746A6A">
        <w:t xml:space="preserve"> </w:t>
      </w:r>
      <w:r>
        <w:t>Bihar-855107</w:t>
      </w:r>
    </w:p>
    <w:p w14:paraId="4E95AB2F" w14:textId="77777777" w:rsidR="00B4458B" w:rsidRDefault="00000000">
      <w:pPr>
        <w:pStyle w:val="BodyText"/>
        <w:spacing w:before="3"/>
      </w:pPr>
      <w:r>
        <w:rPr>
          <w:noProof/>
        </w:rPr>
        <w:pict w14:anchorId="72F76402">
          <v:shape id="Freeform 2" o:spid="_x0000_s1026" style="position:absolute;margin-left:66.6pt;margin-top:15.9pt;width:454.2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" path="m9084,l7274,,2971,,,,,10r2971,l7274,10r1810,l9084,xe" fillcolor="#bdbdbd" stroked="f">
            <v:path arrowok="t" o:connecttype="custom" o:connectlocs="5768340,201930;4618990,201930;1886585,201930;0,201930;0,208280;1886585,208280;4618990,208280;5768340,208280;5768340,201930" o:connectangles="0,0,0,0,0,0,0,0,0"/>
            <w10:wrap type="topAndBottom" anchorx="page"/>
          </v:shape>
        </w:pict>
      </w:r>
    </w:p>
    <w:p w14:paraId="5ED50257" w14:textId="77777777" w:rsidR="00B4458B" w:rsidRDefault="00B4458B" w:rsidP="00746A6A">
      <w:pPr>
        <w:pStyle w:val="BodyText"/>
        <w:pBdr>
          <w:bottom w:val="single" w:sz="4" w:space="1" w:color="auto"/>
        </w:pBdr>
        <w:spacing w:before="1"/>
        <w:rPr>
          <w:sz w:val="7"/>
        </w:rPr>
      </w:pPr>
    </w:p>
    <w:p w14:paraId="2CC79C66" w14:textId="77777777" w:rsidR="00646A90" w:rsidRPr="00646A90" w:rsidRDefault="00750206" w:rsidP="00646A90">
      <w:pPr>
        <w:pStyle w:val="BodyText"/>
        <w:spacing w:before="90"/>
        <w:ind w:left="300"/>
      </w:pPr>
      <w:r w:rsidRPr="00646A90">
        <w:t>Experience</w:t>
      </w:r>
    </w:p>
    <w:p w14:paraId="00C7B1E7" w14:textId="77777777" w:rsidR="00B4458B" w:rsidRPr="00646A90" w:rsidRDefault="00111642" w:rsidP="00646A90">
      <w:pPr>
        <w:pStyle w:val="BodyText"/>
        <w:numPr>
          <w:ilvl w:val="0"/>
          <w:numId w:val="3"/>
        </w:numPr>
        <w:tabs>
          <w:tab w:val="left" w:pos="948"/>
        </w:tabs>
        <w:spacing w:before="2"/>
        <w:sectPr w:rsidR="00B4458B" w:rsidRPr="00646A90">
          <w:type w:val="continuous"/>
          <w:pgSz w:w="11910" w:h="16840"/>
          <w:pgMar w:top="760" w:right="580" w:bottom="280" w:left="1140" w:header="720" w:footer="720" w:gutter="0"/>
          <w:cols w:space="720"/>
        </w:sectPr>
      </w:pPr>
      <w:r>
        <w:t>0.11 year in teaching.</w:t>
      </w:r>
    </w:p>
    <w:p w14:paraId="08008AEB" w14:textId="77777777" w:rsidR="00B4458B" w:rsidRPr="00646A90" w:rsidRDefault="00B4458B">
      <w:pPr>
        <w:pStyle w:val="BodyText"/>
        <w:spacing w:before="11"/>
      </w:pPr>
    </w:p>
    <w:p w14:paraId="17DDFBFE" w14:textId="77777777" w:rsidR="00F36C6E" w:rsidRPr="00646A90" w:rsidRDefault="00750206" w:rsidP="00646A90">
      <w:pPr>
        <w:pStyle w:val="BodyText"/>
        <w:spacing w:before="90"/>
        <w:ind w:left="300"/>
      </w:pPr>
      <w:r w:rsidRPr="00646A90">
        <w:t>Research</w:t>
      </w:r>
      <w:r w:rsidR="00746A6A">
        <w:t xml:space="preserve"> </w:t>
      </w:r>
      <w:r w:rsidRPr="00646A90">
        <w:t>Interests</w:t>
      </w:r>
    </w:p>
    <w:p w14:paraId="3A18FB1B" w14:textId="77777777" w:rsidR="00F36C6E" w:rsidRPr="00F36C6E" w:rsidRDefault="00F36C6E" w:rsidP="00F36C6E">
      <w:pPr>
        <w:numPr>
          <w:ilvl w:val="0"/>
          <w:numId w:val="1"/>
        </w:numPr>
        <w:tabs>
          <w:tab w:val="left" w:pos="845"/>
        </w:tabs>
        <w:ind w:left="844"/>
        <w:outlineLvl w:val="0"/>
        <w:rPr>
          <w:b/>
          <w:bCs/>
          <w:sz w:val="24"/>
          <w:szCs w:val="24"/>
        </w:rPr>
      </w:pPr>
      <w:r w:rsidRPr="00F36C6E">
        <w:rPr>
          <w:b/>
          <w:bCs/>
          <w:sz w:val="24"/>
          <w:szCs w:val="24"/>
        </w:rPr>
        <w:t>Clinical Pharmacology.</w:t>
      </w:r>
    </w:p>
    <w:p w14:paraId="6B660300" w14:textId="77777777" w:rsidR="00F36C6E" w:rsidRDefault="00F36C6E" w:rsidP="00F36C6E">
      <w:pPr>
        <w:numPr>
          <w:ilvl w:val="0"/>
          <w:numId w:val="1"/>
        </w:numPr>
        <w:tabs>
          <w:tab w:val="left" w:pos="845"/>
        </w:tabs>
        <w:ind w:left="844"/>
        <w:outlineLvl w:val="0"/>
        <w:rPr>
          <w:b/>
          <w:bCs/>
          <w:sz w:val="24"/>
          <w:szCs w:val="24"/>
        </w:rPr>
      </w:pPr>
      <w:r w:rsidRPr="00F36C6E">
        <w:rPr>
          <w:b/>
          <w:bCs/>
          <w:sz w:val="24"/>
          <w:szCs w:val="24"/>
        </w:rPr>
        <w:t>Behavioral brain research.</w:t>
      </w:r>
    </w:p>
    <w:p w14:paraId="438E0465" w14:textId="77777777" w:rsidR="00A25DF7" w:rsidRPr="00F36C6E" w:rsidRDefault="00A25DF7" w:rsidP="00F36C6E">
      <w:pPr>
        <w:numPr>
          <w:ilvl w:val="0"/>
          <w:numId w:val="1"/>
        </w:numPr>
        <w:tabs>
          <w:tab w:val="left" w:pos="845"/>
        </w:tabs>
        <w:ind w:left="844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Phytopharmacological evaluations. </w:t>
      </w:r>
    </w:p>
    <w:p w14:paraId="3A4B7806" w14:textId="77777777" w:rsidR="00F36C6E" w:rsidRPr="00F36C6E" w:rsidRDefault="00F36C6E" w:rsidP="00F36C6E">
      <w:pPr>
        <w:numPr>
          <w:ilvl w:val="0"/>
          <w:numId w:val="1"/>
        </w:numPr>
        <w:tabs>
          <w:tab w:val="left" w:pos="845"/>
        </w:tabs>
        <w:spacing w:before="45"/>
        <w:ind w:left="844"/>
        <w:rPr>
          <w:b/>
          <w:sz w:val="24"/>
          <w:szCs w:val="24"/>
        </w:rPr>
      </w:pPr>
      <w:r w:rsidRPr="00F36C6E">
        <w:rPr>
          <w:b/>
          <w:sz w:val="24"/>
          <w:szCs w:val="24"/>
        </w:rPr>
        <w:t>Pharmacokinetics and pharmacodynamic studies.</w:t>
      </w:r>
    </w:p>
    <w:p w14:paraId="7C485624" w14:textId="77777777" w:rsidR="00B4458B" w:rsidRPr="00646A90" w:rsidRDefault="00B4458B">
      <w:pPr>
        <w:pStyle w:val="BodyText"/>
        <w:spacing w:before="7"/>
      </w:pPr>
    </w:p>
    <w:p w14:paraId="7E1DACB8" w14:textId="77777777" w:rsidR="00F36C6E" w:rsidRPr="00F36C6E" w:rsidRDefault="00750206" w:rsidP="00646A90">
      <w:pPr>
        <w:pStyle w:val="BodyText"/>
        <w:spacing w:before="90"/>
        <w:ind w:left="300"/>
      </w:pPr>
      <w:r w:rsidRPr="00646A90">
        <w:t>Teaching</w:t>
      </w:r>
      <w:r w:rsidR="00746A6A">
        <w:t xml:space="preserve"> </w:t>
      </w:r>
      <w:r w:rsidRPr="00646A90">
        <w:t>Interests</w:t>
      </w:r>
    </w:p>
    <w:p w14:paraId="5378029B" w14:textId="77777777" w:rsidR="00F36C6E" w:rsidRPr="00A25DF7" w:rsidRDefault="00F36C6E" w:rsidP="00A25DF7">
      <w:pPr>
        <w:numPr>
          <w:ilvl w:val="0"/>
          <w:numId w:val="1"/>
        </w:numPr>
        <w:tabs>
          <w:tab w:val="left" w:pos="845"/>
        </w:tabs>
        <w:ind w:left="844"/>
        <w:outlineLvl w:val="0"/>
        <w:rPr>
          <w:b/>
          <w:bCs/>
          <w:sz w:val="24"/>
          <w:szCs w:val="24"/>
        </w:rPr>
      </w:pPr>
      <w:r w:rsidRPr="00F36C6E">
        <w:rPr>
          <w:b/>
          <w:bCs/>
          <w:sz w:val="24"/>
          <w:szCs w:val="24"/>
        </w:rPr>
        <w:t>Pharmacology.</w:t>
      </w:r>
    </w:p>
    <w:p w14:paraId="3E08E693" w14:textId="77777777" w:rsidR="00A25DF7" w:rsidRDefault="00A25DF7" w:rsidP="00F36C6E">
      <w:pPr>
        <w:numPr>
          <w:ilvl w:val="0"/>
          <w:numId w:val="1"/>
        </w:numPr>
        <w:tabs>
          <w:tab w:val="left" w:pos="845"/>
        </w:tabs>
        <w:spacing w:before="45"/>
        <w:ind w:left="844"/>
        <w:rPr>
          <w:b/>
          <w:sz w:val="24"/>
          <w:szCs w:val="24"/>
        </w:rPr>
      </w:pPr>
      <w:r>
        <w:rPr>
          <w:b/>
          <w:sz w:val="24"/>
          <w:szCs w:val="24"/>
        </w:rPr>
        <w:t>Pharmacy Practice.</w:t>
      </w:r>
    </w:p>
    <w:p w14:paraId="76826F50" w14:textId="77777777" w:rsidR="00A25DF7" w:rsidRDefault="00A25DF7" w:rsidP="00F36C6E">
      <w:pPr>
        <w:numPr>
          <w:ilvl w:val="0"/>
          <w:numId w:val="1"/>
        </w:numPr>
        <w:tabs>
          <w:tab w:val="left" w:pos="845"/>
        </w:tabs>
        <w:spacing w:before="45"/>
        <w:ind w:left="844"/>
        <w:rPr>
          <w:b/>
          <w:sz w:val="24"/>
          <w:szCs w:val="24"/>
        </w:rPr>
      </w:pPr>
      <w:r>
        <w:rPr>
          <w:b/>
          <w:sz w:val="24"/>
          <w:szCs w:val="24"/>
        </w:rPr>
        <w:t>Social Pharmacy.</w:t>
      </w:r>
    </w:p>
    <w:p w14:paraId="04F54F12" w14:textId="77777777" w:rsidR="00A25DF7" w:rsidRDefault="00A25DF7" w:rsidP="00F36C6E">
      <w:pPr>
        <w:numPr>
          <w:ilvl w:val="0"/>
          <w:numId w:val="1"/>
        </w:numPr>
        <w:tabs>
          <w:tab w:val="left" w:pos="845"/>
        </w:tabs>
        <w:spacing w:before="45"/>
        <w:ind w:left="844"/>
        <w:rPr>
          <w:b/>
          <w:sz w:val="24"/>
          <w:szCs w:val="24"/>
        </w:rPr>
      </w:pPr>
      <w:r>
        <w:rPr>
          <w:b/>
          <w:sz w:val="24"/>
          <w:szCs w:val="24"/>
        </w:rPr>
        <w:t>Pharmacotherapeutics.</w:t>
      </w:r>
    </w:p>
    <w:p w14:paraId="51E71485" w14:textId="77777777" w:rsidR="00746A6A" w:rsidRDefault="00A25DF7" w:rsidP="00746A6A">
      <w:pPr>
        <w:numPr>
          <w:ilvl w:val="0"/>
          <w:numId w:val="1"/>
        </w:numPr>
        <w:tabs>
          <w:tab w:val="left" w:pos="845"/>
        </w:tabs>
        <w:spacing w:before="45"/>
        <w:ind w:left="844"/>
        <w:rPr>
          <w:b/>
          <w:sz w:val="24"/>
          <w:szCs w:val="24"/>
        </w:rPr>
      </w:pPr>
      <w:r>
        <w:rPr>
          <w:b/>
          <w:sz w:val="24"/>
          <w:szCs w:val="24"/>
        </w:rPr>
        <w:t>Community Pharmacy.</w:t>
      </w:r>
    </w:p>
    <w:p w14:paraId="290B07E3" w14:textId="77777777" w:rsidR="00746A6A" w:rsidRDefault="00746A6A" w:rsidP="00746A6A">
      <w:pPr>
        <w:tabs>
          <w:tab w:val="left" w:pos="845"/>
        </w:tabs>
        <w:spacing w:before="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273A5394" w14:textId="77777777" w:rsidR="00746A6A" w:rsidRDefault="00746A6A" w:rsidP="00746A6A">
      <w:pPr>
        <w:tabs>
          <w:tab w:val="left" w:pos="845"/>
        </w:tabs>
        <w:spacing w:before="4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Instrumental Handling</w:t>
      </w:r>
    </w:p>
    <w:p w14:paraId="03A50C84" w14:textId="77777777" w:rsidR="00746A6A" w:rsidRDefault="00DD7C73" w:rsidP="00DD7C73">
      <w:pPr>
        <w:pStyle w:val="ListParagraph"/>
        <w:numPr>
          <w:ilvl w:val="0"/>
          <w:numId w:val="4"/>
        </w:numPr>
        <w:tabs>
          <w:tab w:val="left" w:pos="845"/>
        </w:tabs>
        <w:spacing w:before="45"/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UV Visible Spectroscopy</w:t>
      </w:r>
    </w:p>
    <w:p w14:paraId="6DDDDCD2" w14:textId="77777777" w:rsidR="00DD7C73" w:rsidRDefault="00DD7C73" w:rsidP="00DD7C73">
      <w:pPr>
        <w:pStyle w:val="ListParagraph"/>
        <w:numPr>
          <w:ilvl w:val="0"/>
          <w:numId w:val="4"/>
        </w:numPr>
        <w:tabs>
          <w:tab w:val="left" w:pos="845"/>
        </w:tabs>
        <w:spacing w:before="45"/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Atomic Absorption Spectroscopy</w:t>
      </w:r>
    </w:p>
    <w:p w14:paraId="736D5F52" w14:textId="77777777" w:rsidR="00DD7C73" w:rsidRDefault="00DD7C73" w:rsidP="00DD7C73">
      <w:pPr>
        <w:pStyle w:val="ListParagraph"/>
        <w:numPr>
          <w:ilvl w:val="0"/>
          <w:numId w:val="4"/>
        </w:numPr>
        <w:tabs>
          <w:tab w:val="left" w:pos="845"/>
        </w:tabs>
        <w:spacing w:before="45"/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Morris Water Maze</w:t>
      </w:r>
    </w:p>
    <w:p w14:paraId="45EEB085" w14:textId="77777777" w:rsidR="00DD7C73" w:rsidRDefault="00DD7C73" w:rsidP="00DD7C73">
      <w:pPr>
        <w:pStyle w:val="ListParagraph"/>
        <w:numPr>
          <w:ilvl w:val="0"/>
          <w:numId w:val="4"/>
        </w:numPr>
        <w:tabs>
          <w:tab w:val="left" w:pos="845"/>
        </w:tabs>
        <w:spacing w:before="45"/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Barnes Maze Test</w:t>
      </w:r>
    </w:p>
    <w:p w14:paraId="70F6AF29" w14:textId="77777777" w:rsidR="00DD7C73" w:rsidRPr="00746A6A" w:rsidRDefault="00DD7C73" w:rsidP="00DD7C73">
      <w:pPr>
        <w:pStyle w:val="ListParagraph"/>
        <w:numPr>
          <w:ilvl w:val="0"/>
          <w:numId w:val="4"/>
        </w:numPr>
        <w:tabs>
          <w:tab w:val="left" w:pos="845"/>
        </w:tabs>
        <w:spacing w:before="45"/>
        <w:ind w:hanging="180"/>
        <w:rPr>
          <w:b/>
          <w:sz w:val="24"/>
          <w:szCs w:val="24"/>
        </w:rPr>
      </w:pPr>
      <w:r>
        <w:rPr>
          <w:b/>
          <w:sz w:val="24"/>
          <w:szCs w:val="24"/>
        </w:rPr>
        <w:t>HPTLC</w:t>
      </w:r>
    </w:p>
    <w:p w14:paraId="42AAB7B9" w14:textId="77777777" w:rsidR="00B4458B" w:rsidRPr="00646A90" w:rsidRDefault="00B4458B">
      <w:pPr>
        <w:pStyle w:val="BodyText"/>
        <w:spacing w:before="4"/>
      </w:pPr>
    </w:p>
    <w:p w14:paraId="2A57098D" w14:textId="77777777" w:rsidR="00646A90" w:rsidRPr="00646A90" w:rsidRDefault="00750206" w:rsidP="00646A90">
      <w:pPr>
        <w:pStyle w:val="BodyText"/>
        <w:spacing w:line="237" w:lineRule="auto"/>
        <w:ind w:left="1087" w:right="7134" w:hanging="785"/>
        <w:rPr>
          <w:spacing w:val="-57"/>
        </w:rPr>
      </w:pPr>
      <w:r w:rsidRPr="00646A90">
        <w:t>Seminars and Conferences</w:t>
      </w:r>
    </w:p>
    <w:p w14:paraId="68163BCA" w14:textId="77777777" w:rsidR="00B4458B" w:rsidRDefault="00750206" w:rsidP="00646A90">
      <w:pPr>
        <w:pStyle w:val="BodyText"/>
        <w:numPr>
          <w:ilvl w:val="0"/>
          <w:numId w:val="2"/>
        </w:numPr>
        <w:spacing w:line="237" w:lineRule="auto"/>
        <w:ind w:right="7134"/>
      </w:pPr>
      <w:r w:rsidRPr="00646A90">
        <w:t xml:space="preserve">National: </w:t>
      </w:r>
      <w:r w:rsidR="00F36C6E" w:rsidRPr="00646A90">
        <w:t>3</w:t>
      </w:r>
    </w:p>
    <w:p w14:paraId="38009EDB" w14:textId="77777777" w:rsidR="0059633F" w:rsidRPr="00646A90" w:rsidRDefault="0059633F" w:rsidP="00646A90">
      <w:pPr>
        <w:pStyle w:val="BodyText"/>
        <w:numPr>
          <w:ilvl w:val="0"/>
          <w:numId w:val="2"/>
        </w:numPr>
        <w:spacing w:line="237" w:lineRule="auto"/>
        <w:ind w:right="7134"/>
      </w:pPr>
      <w:r>
        <w:t>Paper: 2</w:t>
      </w:r>
    </w:p>
    <w:p w14:paraId="0ADB15AC" w14:textId="77777777" w:rsidR="00B4458B" w:rsidRPr="00646A90" w:rsidRDefault="00B4458B">
      <w:pPr>
        <w:pStyle w:val="BodyText"/>
        <w:spacing w:before="1"/>
      </w:pPr>
    </w:p>
    <w:p w14:paraId="11DB205C" w14:textId="77777777" w:rsidR="00646A90" w:rsidRPr="00646A90" w:rsidRDefault="00750206" w:rsidP="00646A90">
      <w:pPr>
        <w:pStyle w:val="BodyText"/>
        <w:ind w:left="302"/>
      </w:pPr>
      <w:r w:rsidRPr="00646A90">
        <w:t>Contact</w:t>
      </w:r>
      <w:r w:rsidR="00DD7C73">
        <w:t xml:space="preserve"> </w:t>
      </w:r>
      <w:r w:rsidRPr="00646A90">
        <w:t>Details</w:t>
      </w:r>
    </w:p>
    <w:p w14:paraId="1E7517BB" w14:textId="77777777" w:rsidR="00032342" w:rsidRDefault="00750206" w:rsidP="00032342">
      <w:pPr>
        <w:pStyle w:val="BodyText"/>
        <w:numPr>
          <w:ilvl w:val="0"/>
          <w:numId w:val="2"/>
        </w:numPr>
        <w:spacing w:before="36"/>
        <w:rPr>
          <w:u w:val="single"/>
        </w:rPr>
      </w:pPr>
      <w:r w:rsidRPr="00646A90">
        <w:t>Email</w:t>
      </w:r>
      <w:r w:rsidR="00DD7C73">
        <w:t xml:space="preserve"> </w:t>
      </w:r>
      <w:r w:rsidRPr="00646A90">
        <w:t>Id</w:t>
      </w:r>
      <w:r w:rsidRPr="00646A90">
        <w:rPr>
          <w:b w:val="0"/>
        </w:rPr>
        <w:t>:</w:t>
      </w:r>
      <w:r w:rsidR="00DD7C73">
        <w:rPr>
          <w:b w:val="0"/>
        </w:rPr>
        <w:t xml:space="preserve"> </w:t>
      </w:r>
      <w:hyperlink r:id="rId6" w:history="1">
        <w:r w:rsidR="00032342" w:rsidRPr="00D610FF">
          <w:rPr>
            <w:rStyle w:val="Hyperlink"/>
          </w:rPr>
          <w:t>sabitri.mgcop@gmail.com</w:t>
        </w:r>
      </w:hyperlink>
    </w:p>
    <w:p w14:paraId="0D1C1E27" w14:textId="77777777" w:rsidR="00032342" w:rsidRDefault="00032342" w:rsidP="00032342">
      <w:pPr>
        <w:pStyle w:val="BodyText"/>
        <w:spacing w:before="36"/>
        <w:ind w:left="927"/>
        <w:rPr>
          <w:u w:val="single"/>
        </w:rPr>
      </w:pPr>
    </w:p>
    <w:p w14:paraId="48B2C732" w14:textId="77777777" w:rsidR="001F6F89" w:rsidRDefault="001F6F89" w:rsidP="00032342">
      <w:pPr>
        <w:pStyle w:val="BodyText"/>
        <w:spacing w:before="36"/>
        <w:ind w:left="927"/>
        <w:rPr>
          <w:u w:val="single"/>
        </w:rPr>
      </w:pPr>
    </w:p>
    <w:p w14:paraId="01C163EB" w14:textId="77777777" w:rsidR="001F6F89" w:rsidRDefault="001F6F89" w:rsidP="00032342">
      <w:pPr>
        <w:pStyle w:val="BodyText"/>
        <w:spacing w:before="36"/>
        <w:ind w:left="927"/>
        <w:rPr>
          <w:u w:val="single"/>
        </w:rPr>
      </w:pPr>
    </w:p>
    <w:p w14:paraId="63C64589" w14:textId="77777777" w:rsidR="001F6F89" w:rsidRPr="001F6F89" w:rsidRDefault="001F6F89" w:rsidP="001F6F89">
      <w:pPr>
        <w:pStyle w:val="BodyText"/>
        <w:spacing w:before="36"/>
        <w:ind w:left="927"/>
        <w:jc w:val="right"/>
        <w:rPr>
          <w:b w:val="0"/>
        </w:rPr>
      </w:pPr>
      <w:r w:rsidRPr="001F6F89">
        <w:rPr>
          <w:b w:val="0"/>
        </w:rPr>
        <w:t xml:space="preserve">Updated </w:t>
      </w:r>
      <w:proofErr w:type="gramStart"/>
      <w:r w:rsidRPr="001F6F89">
        <w:rPr>
          <w:b w:val="0"/>
        </w:rPr>
        <w:t>on</w:t>
      </w:r>
      <w:proofErr w:type="gramEnd"/>
      <w:r w:rsidRPr="001F6F89">
        <w:rPr>
          <w:b w:val="0"/>
        </w:rPr>
        <w:t xml:space="preserve"> July 2024</w:t>
      </w:r>
    </w:p>
    <w:p w14:paraId="1ACF2410" w14:textId="77777777" w:rsidR="001F6F89" w:rsidRPr="00032342" w:rsidRDefault="001F6F89" w:rsidP="00032342">
      <w:pPr>
        <w:pStyle w:val="BodyText"/>
        <w:spacing w:before="36"/>
        <w:ind w:left="927"/>
        <w:rPr>
          <w:u w:val="single"/>
        </w:rPr>
      </w:pPr>
    </w:p>
    <w:sectPr w:rsidR="001F6F89" w:rsidRPr="00032342" w:rsidSect="003A1280">
      <w:type w:val="continuous"/>
      <w:pgSz w:w="11910" w:h="16840"/>
      <w:pgMar w:top="760" w:right="5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17"/>
    <w:multiLevelType w:val="hybridMultilevel"/>
    <w:tmpl w:val="4BCC68E0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24D54AC"/>
    <w:multiLevelType w:val="hybridMultilevel"/>
    <w:tmpl w:val="1A5469BC"/>
    <w:lvl w:ilvl="0" w:tplc="A7A6FA7E">
      <w:numFmt w:val="bullet"/>
      <w:lvlText w:val=""/>
      <w:lvlJc w:val="left"/>
      <w:pPr>
        <w:ind w:left="114" w:hanging="351"/>
      </w:pPr>
      <w:rPr>
        <w:rFonts w:ascii="Wingdings" w:eastAsia="Wingdings" w:hAnsi="Wingdings" w:cs="Wingdings" w:hint="default"/>
        <w:w w:val="102"/>
        <w:sz w:val="21"/>
        <w:szCs w:val="21"/>
        <w:lang w:val="en-US" w:eastAsia="en-US" w:bidi="ar-SA"/>
      </w:rPr>
    </w:lvl>
    <w:lvl w:ilvl="1" w:tplc="43A0DD3A">
      <w:numFmt w:val="bullet"/>
      <w:lvlText w:val="•"/>
      <w:lvlJc w:val="left"/>
      <w:pPr>
        <w:ind w:left="1004" w:hanging="351"/>
      </w:pPr>
      <w:rPr>
        <w:rFonts w:hint="default"/>
        <w:lang w:val="en-US" w:eastAsia="en-US" w:bidi="ar-SA"/>
      </w:rPr>
    </w:lvl>
    <w:lvl w:ilvl="2" w:tplc="789C8CE4">
      <w:numFmt w:val="bullet"/>
      <w:lvlText w:val="•"/>
      <w:lvlJc w:val="left"/>
      <w:pPr>
        <w:ind w:left="1889" w:hanging="351"/>
      </w:pPr>
      <w:rPr>
        <w:rFonts w:hint="default"/>
        <w:lang w:val="en-US" w:eastAsia="en-US" w:bidi="ar-SA"/>
      </w:rPr>
    </w:lvl>
    <w:lvl w:ilvl="3" w:tplc="72104746">
      <w:numFmt w:val="bullet"/>
      <w:lvlText w:val="•"/>
      <w:lvlJc w:val="left"/>
      <w:pPr>
        <w:ind w:left="2773" w:hanging="351"/>
      </w:pPr>
      <w:rPr>
        <w:rFonts w:hint="default"/>
        <w:lang w:val="en-US" w:eastAsia="en-US" w:bidi="ar-SA"/>
      </w:rPr>
    </w:lvl>
    <w:lvl w:ilvl="4" w:tplc="B9DCA456">
      <w:numFmt w:val="bullet"/>
      <w:lvlText w:val="•"/>
      <w:lvlJc w:val="left"/>
      <w:pPr>
        <w:ind w:left="3658" w:hanging="351"/>
      </w:pPr>
      <w:rPr>
        <w:rFonts w:hint="default"/>
        <w:lang w:val="en-US" w:eastAsia="en-US" w:bidi="ar-SA"/>
      </w:rPr>
    </w:lvl>
    <w:lvl w:ilvl="5" w:tplc="EB7CBB72">
      <w:numFmt w:val="bullet"/>
      <w:lvlText w:val="•"/>
      <w:lvlJc w:val="left"/>
      <w:pPr>
        <w:ind w:left="4543" w:hanging="351"/>
      </w:pPr>
      <w:rPr>
        <w:rFonts w:hint="default"/>
        <w:lang w:val="en-US" w:eastAsia="en-US" w:bidi="ar-SA"/>
      </w:rPr>
    </w:lvl>
    <w:lvl w:ilvl="6" w:tplc="A61CF9EA">
      <w:numFmt w:val="bullet"/>
      <w:lvlText w:val="•"/>
      <w:lvlJc w:val="left"/>
      <w:pPr>
        <w:ind w:left="5427" w:hanging="351"/>
      </w:pPr>
      <w:rPr>
        <w:rFonts w:hint="default"/>
        <w:lang w:val="en-US" w:eastAsia="en-US" w:bidi="ar-SA"/>
      </w:rPr>
    </w:lvl>
    <w:lvl w:ilvl="7" w:tplc="5074CD50">
      <w:numFmt w:val="bullet"/>
      <w:lvlText w:val="•"/>
      <w:lvlJc w:val="left"/>
      <w:pPr>
        <w:ind w:left="6312" w:hanging="351"/>
      </w:pPr>
      <w:rPr>
        <w:rFonts w:hint="default"/>
        <w:lang w:val="en-US" w:eastAsia="en-US" w:bidi="ar-SA"/>
      </w:rPr>
    </w:lvl>
    <w:lvl w:ilvl="8" w:tplc="25627FFC">
      <w:numFmt w:val="bullet"/>
      <w:lvlText w:val="•"/>
      <w:lvlJc w:val="left"/>
      <w:pPr>
        <w:ind w:left="7197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277C673E"/>
    <w:multiLevelType w:val="hybridMultilevel"/>
    <w:tmpl w:val="E844FC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07315"/>
    <w:multiLevelType w:val="hybridMultilevel"/>
    <w:tmpl w:val="73D8A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283">
    <w:abstractNumId w:val="1"/>
  </w:num>
  <w:num w:numId="2" w16cid:durableId="1658921910">
    <w:abstractNumId w:val="0"/>
  </w:num>
  <w:num w:numId="3" w16cid:durableId="696925151">
    <w:abstractNumId w:val="2"/>
  </w:num>
  <w:num w:numId="4" w16cid:durableId="176427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58B"/>
    <w:rsid w:val="00032342"/>
    <w:rsid w:val="00103ADE"/>
    <w:rsid w:val="00111642"/>
    <w:rsid w:val="001F6F89"/>
    <w:rsid w:val="002C603C"/>
    <w:rsid w:val="0031447C"/>
    <w:rsid w:val="0037268F"/>
    <w:rsid w:val="003A1280"/>
    <w:rsid w:val="0059633F"/>
    <w:rsid w:val="00646A90"/>
    <w:rsid w:val="007321B9"/>
    <w:rsid w:val="00746A6A"/>
    <w:rsid w:val="00750206"/>
    <w:rsid w:val="00A25DF7"/>
    <w:rsid w:val="00B4458B"/>
    <w:rsid w:val="00BC25F3"/>
    <w:rsid w:val="00C84903"/>
    <w:rsid w:val="00DD7C73"/>
    <w:rsid w:val="00F3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3FCA74"/>
  <w15:docId w15:val="{3CBD5F24-7EE6-4066-BAA0-3396204F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28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1280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A1280"/>
  </w:style>
  <w:style w:type="paragraph" w:customStyle="1" w:styleId="TableParagraph">
    <w:name w:val="Table Paragraph"/>
    <w:basedOn w:val="Normal"/>
    <w:uiPriority w:val="1"/>
    <w:qFormat/>
    <w:rsid w:val="003A1280"/>
  </w:style>
  <w:style w:type="character" w:styleId="Hyperlink">
    <w:name w:val="Hyperlink"/>
    <w:basedOn w:val="DefaultParagraphFont"/>
    <w:uiPriority w:val="99"/>
    <w:unhideWhenUsed/>
    <w:rsid w:val="00F36C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tri.mgco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MRS.-SARBANI-ROY-SHORT-CV-11.02.2022-converted-1</vt:lpstr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MRS.-SARBANI-ROY-SHORT-CV-11.02.2022-converted-1</dc:title>
  <dc:creator>MG UNIVERSITY</dc:creator>
  <cp:lastModifiedBy>MGCOP</cp:lastModifiedBy>
  <cp:revision>8</cp:revision>
  <cp:lastPrinted>2023-10-10T06:32:00Z</cp:lastPrinted>
  <dcterms:created xsi:type="dcterms:W3CDTF">2023-10-10T08:01:00Z</dcterms:created>
  <dcterms:modified xsi:type="dcterms:W3CDTF">2024-07-27T06:56:00Z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2023-10-10T00:00:00Z</vt:filetime>
  </property>
</Properties>
</file>